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AF9" w:rsidRDefault="00034AF9">
      <w:pPr>
        <w:pStyle w:val="h2"/>
        <w:shd w:val="clear" w:color="auto" w:fill="CCCCCC"/>
        <w:spacing w:line="210" w:lineRule="atLeast"/>
        <w:rPr>
          <w:rFonts w:ascii="Verdana" w:hAnsi="Verdana" w:cs="Verdana"/>
          <w:b/>
          <w:bCs/>
          <w:color w:val="000033"/>
        </w:rPr>
      </w:pPr>
      <w:r>
        <w:rPr>
          <w:rFonts w:ascii="Verdana" w:hAnsi="Verdana" w:cs="Verdana"/>
          <w:b/>
          <w:bCs/>
          <w:color w:val="000033"/>
        </w:rPr>
        <w:t>Request Medical Records</w:t>
      </w:r>
    </w:p>
    <w:p w:rsidR="00034AF9" w:rsidRDefault="00034AF9">
      <w:pPr>
        <w:pStyle w:val="content"/>
        <w:shd w:val="clear" w:color="auto" w:fill="CCCCCC"/>
        <w:spacing w:line="210" w:lineRule="atLeast"/>
        <w:rPr>
          <w:rFonts w:ascii="Verdana" w:hAnsi="Verdana" w:cs="Verdana"/>
          <w:color w:val="000033"/>
          <w:sz w:val="20"/>
          <w:szCs w:val="20"/>
        </w:rPr>
      </w:pPr>
      <w:r>
        <w:rPr>
          <w:rFonts w:ascii="Verdana" w:hAnsi="Verdana" w:cs="Verdana"/>
          <w:color w:val="000033"/>
          <w:sz w:val="20"/>
          <w:szCs w:val="20"/>
        </w:rPr>
        <w:t>Requests for copies of medical records will be honored on receipt of the proper signed patient release form. There are several different types of release forms depending on the intended use of the information and the recipient of the information. These different forms have been mandated by the Federal Government under the HIPAA regulations depending on the circumstances for the release of your records. The different type of release forms are intended to protect the privacy of your medical records and make sure that we only release the information the intended recipients of your records have a need to see.</w:t>
      </w:r>
    </w:p>
    <w:p w:rsidR="00034AF9" w:rsidRDefault="00034AF9">
      <w:pPr>
        <w:pStyle w:val="content"/>
        <w:shd w:val="clear" w:color="auto" w:fill="CCCCCC"/>
        <w:spacing w:line="210" w:lineRule="atLeast"/>
        <w:rPr>
          <w:rFonts w:ascii="Verdana" w:hAnsi="Verdana" w:cs="Verdana"/>
          <w:color w:val="000033"/>
          <w:sz w:val="20"/>
          <w:szCs w:val="20"/>
        </w:rPr>
      </w:pPr>
      <w:r>
        <w:rPr>
          <w:rFonts w:ascii="Verdana" w:hAnsi="Verdana" w:cs="Verdana"/>
          <w:color w:val="000033"/>
          <w:sz w:val="20"/>
          <w:szCs w:val="20"/>
        </w:rPr>
        <w:t>Accordingly, please call or e-mail us to explain what the purpose of your request is for so that we can send you the correct form for your completion and signature. Forms from other parties that do not include the same information as our form will be rejected as being improper authorization for records release.</w:t>
      </w:r>
    </w:p>
    <w:p w:rsidR="00034AF9" w:rsidRDefault="00034AF9">
      <w:pPr>
        <w:pStyle w:val="content"/>
        <w:shd w:val="clear" w:color="auto" w:fill="CCCCCC"/>
        <w:spacing w:line="210" w:lineRule="atLeast"/>
        <w:rPr>
          <w:rFonts w:ascii="Verdana" w:hAnsi="Verdana" w:cs="Verdana"/>
          <w:color w:val="000033"/>
          <w:sz w:val="20"/>
          <w:szCs w:val="20"/>
        </w:rPr>
      </w:pPr>
      <w:r>
        <w:rPr>
          <w:rFonts w:ascii="Verdana" w:hAnsi="Verdana" w:cs="Verdana"/>
          <w:color w:val="000033"/>
          <w:sz w:val="20"/>
          <w:szCs w:val="20"/>
        </w:rPr>
        <w:t>For your security, we prefer you personally come to our office to fill out the proper forms so we can make sure no-one other than you gets your information. However, if you can't come in to our office, you can request the forms be sent to you via fax, mail, or email. In that circumstance, please complete it according to the instructions, sign it, and send it back to us with a copy of your driver's license or a photo ID that has your signature:</w:t>
      </w:r>
    </w:p>
    <w:p w:rsidR="00034AF9" w:rsidRDefault="00034AF9">
      <w:pPr>
        <w:pStyle w:val="content"/>
        <w:shd w:val="clear" w:color="auto" w:fill="CCCCCC"/>
        <w:spacing w:line="210" w:lineRule="atLeast"/>
        <w:rPr>
          <w:rFonts w:ascii="Verdana" w:hAnsi="Verdana" w:cs="Verdana"/>
          <w:color w:val="000033"/>
          <w:sz w:val="20"/>
          <w:szCs w:val="20"/>
        </w:rPr>
      </w:pPr>
      <w:r>
        <w:rPr>
          <w:rFonts w:ascii="Verdana" w:hAnsi="Verdana" w:cs="Verdana"/>
          <w:color w:val="000033"/>
          <w:sz w:val="20"/>
          <w:szCs w:val="20"/>
        </w:rPr>
        <w:t>BY FAX:</w:t>
      </w:r>
      <w:r>
        <w:rPr>
          <w:rFonts w:ascii="Verdana" w:hAnsi="Verdana" w:cs="Verdana"/>
          <w:color w:val="000033"/>
          <w:sz w:val="20"/>
          <w:szCs w:val="20"/>
        </w:rPr>
        <w:br/>
        <w:t>615-553-4250</w:t>
      </w:r>
    </w:p>
    <w:p w:rsidR="00034AF9" w:rsidRDefault="00034AF9">
      <w:pPr>
        <w:pStyle w:val="content"/>
        <w:shd w:val="clear" w:color="auto" w:fill="CCCCCC"/>
        <w:spacing w:line="210" w:lineRule="atLeast"/>
        <w:rPr>
          <w:rFonts w:ascii="Verdana" w:hAnsi="Verdana" w:cs="Verdana"/>
          <w:color w:val="000033"/>
          <w:sz w:val="20"/>
          <w:szCs w:val="20"/>
        </w:rPr>
      </w:pPr>
      <w:r>
        <w:rPr>
          <w:rFonts w:ascii="Verdana" w:hAnsi="Verdana" w:cs="Verdana"/>
          <w:color w:val="000033"/>
          <w:sz w:val="20"/>
          <w:szCs w:val="20"/>
        </w:rPr>
        <w:t>BY MAIL:</w:t>
      </w:r>
      <w:r>
        <w:rPr>
          <w:rFonts w:ascii="Verdana" w:hAnsi="Verdana" w:cs="Verdana"/>
          <w:color w:val="000033"/>
          <w:sz w:val="20"/>
          <w:szCs w:val="20"/>
        </w:rPr>
        <w:br/>
        <w:t>SimplyCare</w:t>
      </w:r>
      <w:r>
        <w:rPr>
          <w:rFonts w:ascii="Verdana" w:hAnsi="Verdana" w:cs="Verdana"/>
          <w:color w:val="000033"/>
          <w:sz w:val="20"/>
          <w:szCs w:val="20"/>
        </w:rPr>
        <w:br/>
        <w:t>Attn: Medical Records</w:t>
      </w:r>
      <w:r>
        <w:rPr>
          <w:rStyle w:val="apple-converted-space"/>
          <w:rFonts w:ascii="Verdana" w:hAnsi="Verdana" w:cs="Verdana"/>
          <w:color w:val="000033"/>
          <w:sz w:val="20"/>
          <w:szCs w:val="20"/>
        </w:rPr>
        <w:t> </w:t>
      </w:r>
      <w:r>
        <w:rPr>
          <w:rFonts w:ascii="Verdana" w:hAnsi="Verdana" w:cs="Verdana"/>
          <w:color w:val="000033"/>
          <w:sz w:val="20"/>
          <w:szCs w:val="20"/>
        </w:rPr>
        <w:br/>
        <w:t>151 Adams Lane, Ste 13</w:t>
      </w:r>
      <w:r>
        <w:rPr>
          <w:rFonts w:ascii="Verdana" w:hAnsi="Verdana" w:cs="Verdana"/>
          <w:color w:val="000033"/>
          <w:sz w:val="20"/>
          <w:szCs w:val="20"/>
        </w:rPr>
        <w:br/>
        <w:t>Mount Juliet, TN 37122</w:t>
      </w:r>
    </w:p>
    <w:p w:rsidR="00034AF9" w:rsidRDefault="00034AF9">
      <w:pPr>
        <w:pStyle w:val="content"/>
        <w:shd w:val="clear" w:color="auto" w:fill="CCCCCC"/>
        <w:spacing w:line="210" w:lineRule="atLeast"/>
        <w:rPr>
          <w:rFonts w:ascii="Verdana" w:hAnsi="Verdana" w:cs="Verdana"/>
          <w:color w:val="000033"/>
          <w:sz w:val="20"/>
          <w:szCs w:val="20"/>
        </w:rPr>
      </w:pPr>
      <w:r>
        <w:rPr>
          <w:rFonts w:ascii="Verdana" w:hAnsi="Verdana" w:cs="Verdana"/>
          <w:color w:val="000033"/>
          <w:sz w:val="20"/>
          <w:szCs w:val="20"/>
        </w:rPr>
        <w:t>Please note:</w:t>
      </w:r>
      <w:r>
        <w:rPr>
          <w:rFonts w:ascii="Verdana" w:hAnsi="Verdana" w:cs="Verdana"/>
          <w:color w:val="000033"/>
          <w:sz w:val="20"/>
          <w:szCs w:val="20"/>
        </w:rPr>
        <w:br/>
        <w:t>When we receive your request, we will copy the requested information from your current electronic chart at SC, and mail it to the provider or person you indicate on the HIPAA release form. Records are copied in the order of requests received, and if it is determined that you are responsible for paying for the copies, we will mail your records once full payment is received. Depending on the reason for the copy request we will charge a p</w:t>
      </w:r>
      <w:bookmarkStart w:id="0" w:name="_GoBack"/>
      <w:bookmarkEnd w:id="0"/>
      <w:r>
        <w:rPr>
          <w:rFonts w:ascii="Verdana" w:hAnsi="Verdana" w:cs="Verdana"/>
          <w:color w:val="000033"/>
          <w:sz w:val="20"/>
          <w:szCs w:val="20"/>
        </w:rPr>
        <w:t>er page copying fee and postage for this service, as defined and permitted by Tennessee law.</w:t>
      </w:r>
    </w:p>
    <w:p w:rsidR="00034AF9" w:rsidRDefault="00034AF9">
      <w:pPr>
        <w:pStyle w:val="content"/>
        <w:shd w:val="clear" w:color="auto" w:fill="CCCCCC"/>
        <w:spacing w:line="210" w:lineRule="atLeast"/>
        <w:rPr>
          <w:rFonts w:ascii="Verdana" w:hAnsi="Verdana" w:cs="Verdana"/>
          <w:color w:val="000033"/>
          <w:sz w:val="20"/>
          <w:szCs w:val="20"/>
        </w:rPr>
      </w:pPr>
      <w:r>
        <w:rPr>
          <w:rFonts w:ascii="Verdana" w:hAnsi="Verdana" w:cs="Verdana"/>
          <w:color w:val="000033"/>
          <w:sz w:val="20"/>
          <w:szCs w:val="20"/>
        </w:rPr>
        <w:t>NOTE: We do not usually keep inactive charts longer than five years, except as mandated by law.</w:t>
      </w:r>
    </w:p>
    <w:p w:rsidR="00034AF9" w:rsidRDefault="00034AF9"/>
    <w:sectPr w:rsidR="00034AF9" w:rsidSect="00034A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4AF9"/>
    <w:rsid w:val="00034AF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uiPriority w:val="99"/>
    <w:pPr>
      <w:spacing w:before="100" w:beforeAutospacing="1" w:after="100" w:afterAutospacing="1"/>
    </w:pPr>
  </w:style>
  <w:style w:type="paragraph" w:customStyle="1" w:styleId="content">
    <w:name w:val="content"/>
    <w:basedOn w:val="Normal"/>
    <w:uiPriority w:val="99"/>
    <w:pPr>
      <w:spacing w:before="100" w:beforeAutospacing="1" w:after="100" w:afterAutospacing="1"/>
    </w:pPr>
  </w:style>
  <w:style w:type="character" w:customStyle="1" w:styleId="apple-converted-space">
    <w:name w:val="apple-converted-space"/>
    <w:basedOn w:val="DefaultParagraphFont"/>
    <w:uiPriority w:val="99"/>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Pages>
  <Words>310</Words>
  <Characters>1772</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Medical Records</dc:title>
  <dc:subject/>
  <dc:creator>ccompton</dc:creator>
  <cp:keywords/>
  <dc:description/>
  <cp:lastModifiedBy>mbailey</cp:lastModifiedBy>
  <cp:revision>2</cp:revision>
  <dcterms:created xsi:type="dcterms:W3CDTF">2012-04-25T13:52:00Z</dcterms:created>
  <dcterms:modified xsi:type="dcterms:W3CDTF">2012-04-25T13:52:00Z</dcterms:modified>
</cp:coreProperties>
</file>